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EEC4" w14:textId="77777777" w:rsidR="00097701" w:rsidRDefault="00097701" w:rsidP="00933CE7">
      <w:pPr>
        <w:spacing w:line="48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中国石油大学（华东）</w:t>
      </w:r>
    </w:p>
    <w:p w14:paraId="2B7805C5" w14:textId="7AE1AE19" w:rsidR="008137AD" w:rsidRDefault="00097701" w:rsidP="00933CE7">
      <w:pPr>
        <w:spacing w:line="480" w:lineRule="auto"/>
        <w:jc w:val="center"/>
        <w:rPr>
          <w:rFonts w:ascii="黑体" w:eastAsia="黑体" w:hAnsi="黑体"/>
          <w:sz w:val="44"/>
          <w:szCs w:val="44"/>
        </w:rPr>
      </w:pPr>
      <w:r w:rsidRPr="00097701">
        <w:rPr>
          <w:rFonts w:ascii="黑体" w:eastAsia="黑体" w:hAnsi="黑体" w:hint="eastAsia"/>
          <w:sz w:val="44"/>
          <w:szCs w:val="44"/>
        </w:rPr>
        <w:t>本科教育教学审核评估自评报告</w:t>
      </w:r>
    </w:p>
    <w:p w14:paraId="4A9C3B7E" w14:textId="77777777" w:rsidR="00097701" w:rsidRDefault="00097701" w:rsidP="00097701">
      <w:pPr>
        <w:jc w:val="center"/>
        <w:rPr>
          <w:rFonts w:ascii="黑体" w:eastAsia="黑体" w:hAnsi="黑体"/>
          <w:sz w:val="32"/>
          <w:szCs w:val="32"/>
        </w:rPr>
      </w:pPr>
    </w:p>
    <w:p w14:paraId="34EBB8D0" w14:textId="642F640C" w:rsidR="00097701" w:rsidRDefault="00097701" w:rsidP="00097701">
      <w:pPr>
        <w:jc w:val="center"/>
        <w:rPr>
          <w:rFonts w:ascii="黑体" w:eastAsia="黑体" w:hAnsi="黑体"/>
          <w:sz w:val="32"/>
          <w:szCs w:val="32"/>
        </w:rPr>
      </w:pPr>
      <w:r w:rsidRPr="00097701">
        <w:rPr>
          <w:rFonts w:ascii="黑体" w:eastAsia="黑体" w:hAnsi="黑体" w:hint="eastAsia"/>
          <w:sz w:val="32"/>
          <w:szCs w:val="32"/>
        </w:rPr>
        <w:t>第一部分</w:t>
      </w:r>
      <w:r>
        <w:rPr>
          <w:rFonts w:ascii="黑体" w:eastAsia="黑体" w:hAnsi="黑体" w:hint="eastAsia"/>
          <w:sz w:val="32"/>
          <w:szCs w:val="32"/>
        </w:rPr>
        <w:t>：学校简介（不超过2</w:t>
      </w:r>
      <w:r>
        <w:rPr>
          <w:rFonts w:ascii="黑体" w:eastAsia="黑体" w:hAnsi="黑体"/>
          <w:sz w:val="32"/>
          <w:szCs w:val="32"/>
        </w:rPr>
        <w:t>000</w:t>
      </w:r>
      <w:r>
        <w:rPr>
          <w:rFonts w:ascii="黑体" w:eastAsia="黑体" w:hAnsi="黑体" w:hint="eastAsia"/>
          <w:sz w:val="32"/>
          <w:szCs w:val="32"/>
        </w:rPr>
        <w:t>字）</w:t>
      </w:r>
    </w:p>
    <w:p w14:paraId="091DFC73" w14:textId="22E51552" w:rsidR="00097701" w:rsidRPr="00774E96" w:rsidRDefault="00097701" w:rsidP="00097701">
      <w:pPr>
        <w:spacing w:line="520" w:lineRule="exact"/>
        <w:jc w:val="center"/>
        <w:rPr>
          <w:rFonts w:ascii="楷体" w:eastAsia="楷体" w:hAnsi="楷体"/>
          <w:sz w:val="28"/>
          <w:szCs w:val="28"/>
        </w:rPr>
      </w:pPr>
      <w:r w:rsidRPr="00774E96">
        <w:rPr>
          <w:rFonts w:ascii="楷体" w:eastAsia="楷体" w:hAnsi="楷体" w:hint="eastAsia"/>
          <w:sz w:val="28"/>
          <w:szCs w:val="28"/>
        </w:rPr>
        <w:t>（牵头单位：党委办公室、校长办公室）</w:t>
      </w:r>
    </w:p>
    <w:p w14:paraId="30E2D528" w14:textId="5546770C" w:rsidR="00097701" w:rsidRPr="004E264E" w:rsidRDefault="00097701" w:rsidP="004E264E">
      <w:pPr>
        <w:spacing w:line="560" w:lineRule="exact"/>
        <w:ind w:firstLineChars="200" w:firstLine="560"/>
        <w:jc w:val="both"/>
        <w:rPr>
          <w:rFonts w:ascii="宋体" w:hAnsi="宋体"/>
          <w:sz w:val="28"/>
          <w:szCs w:val="28"/>
        </w:rPr>
      </w:pPr>
      <w:bookmarkStart w:id="0" w:name="_GoBack"/>
    </w:p>
    <w:p w14:paraId="5D16E5D8" w14:textId="77777777" w:rsidR="00097701" w:rsidRPr="004E264E" w:rsidRDefault="00097701" w:rsidP="004E264E">
      <w:pPr>
        <w:spacing w:line="560" w:lineRule="exact"/>
        <w:ind w:firstLineChars="200" w:firstLine="560"/>
        <w:jc w:val="both"/>
        <w:rPr>
          <w:rFonts w:ascii="宋体" w:hAnsi="宋体"/>
          <w:sz w:val="28"/>
          <w:szCs w:val="28"/>
        </w:rPr>
      </w:pPr>
    </w:p>
    <w:p w14:paraId="0074EDAA" w14:textId="20CE3A52" w:rsidR="00097701" w:rsidRPr="004E264E" w:rsidRDefault="00097701" w:rsidP="004E264E">
      <w:pPr>
        <w:spacing w:line="560" w:lineRule="exact"/>
        <w:ind w:firstLineChars="200" w:firstLine="560"/>
        <w:jc w:val="both"/>
        <w:rPr>
          <w:rFonts w:ascii="宋体" w:hAnsi="宋体"/>
          <w:sz w:val="28"/>
          <w:szCs w:val="28"/>
        </w:rPr>
      </w:pPr>
    </w:p>
    <w:p w14:paraId="22A03209" w14:textId="732C0DAC" w:rsidR="00097701" w:rsidRPr="004E264E" w:rsidRDefault="00097701" w:rsidP="004E264E">
      <w:pPr>
        <w:spacing w:line="560" w:lineRule="exact"/>
        <w:ind w:firstLineChars="200" w:firstLine="560"/>
        <w:jc w:val="both"/>
        <w:rPr>
          <w:rFonts w:ascii="宋体" w:hAnsi="宋体"/>
          <w:sz w:val="28"/>
          <w:szCs w:val="28"/>
        </w:rPr>
      </w:pPr>
    </w:p>
    <w:bookmarkEnd w:id="0"/>
    <w:p w14:paraId="0BA41912" w14:textId="2CB3321B" w:rsidR="00097701" w:rsidRDefault="001C13BB" w:rsidP="001C13B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</w:t>
      </w:r>
      <w:r w:rsidR="00097701" w:rsidRPr="00097701">
        <w:rPr>
          <w:rFonts w:ascii="黑体" w:eastAsia="黑体" w:hAnsi="黑体" w:hint="eastAsia"/>
          <w:sz w:val="32"/>
          <w:szCs w:val="32"/>
        </w:rPr>
        <w:t>第</w:t>
      </w:r>
      <w:r w:rsidR="00097701">
        <w:rPr>
          <w:rFonts w:ascii="黑体" w:eastAsia="黑体" w:hAnsi="黑体" w:hint="eastAsia"/>
          <w:sz w:val="32"/>
          <w:szCs w:val="32"/>
        </w:rPr>
        <w:t>二</w:t>
      </w:r>
      <w:r w:rsidR="00097701" w:rsidRPr="00097701">
        <w:rPr>
          <w:rFonts w:ascii="黑体" w:eastAsia="黑体" w:hAnsi="黑体" w:hint="eastAsia"/>
          <w:sz w:val="32"/>
          <w:szCs w:val="32"/>
        </w:rPr>
        <w:t>部分</w:t>
      </w:r>
      <w:r w:rsidR="00097701">
        <w:rPr>
          <w:rFonts w:ascii="黑体" w:eastAsia="黑体" w:hAnsi="黑体" w:hint="eastAsia"/>
          <w:sz w:val="32"/>
          <w:szCs w:val="32"/>
        </w:rPr>
        <w:t>：学校自评工作开展情况（不超过2</w:t>
      </w:r>
      <w:r w:rsidR="00097701">
        <w:rPr>
          <w:rFonts w:ascii="黑体" w:eastAsia="黑体" w:hAnsi="黑体"/>
          <w:sz w:val="32"/>
          <w:szCs w:val="32"/>
        </w:rPr>
        <w:t>000</w:t>
      </w:r>
      <w:r w:rsidR="00097701">
        <w:rPr>
          <w:rFonts w:ascii="黑体" w:eastAsia="黑体" w:hAnsi="黑体" w:hint="eastAsia"/>
          <w:sz w:val="32"/>
          <w:szCs w:val="32"/>
        </w:rPr>
        <w:t>字）</w:t>
      </w:r>
    </w:p>
    <w:p w14:paraId="2516E2A7" w14:textId="2D3F63CF" w:rsidR="001C13BB" w:rsidRPr="00774E96" w:rsidRDefault="001C13BB" w:rsidP="001C13BB">
      <w:pPr>
        <w:spacing w:line="520" w:lineRule="exact"/>
        <w:jc w:val="center"/>
        <w:rPr>
          <w:rFonts w:ascii="楷体" w:eastAsia="楷体" w:hAnsi="楷体"/>
          <w:sz w:val="28"/>
          <w:szCs w:val="28"/>
        </w:rPr>
      </w:pPr>
      <w:r w:rsidRPr="00774E96">
        <w:rPr>
          <w:rFonts w:ascii="楷体" w:eastAsia="楷体" w:hAnsi="楷体" w:hint="eastAsia"/>
          <w:sz w:val="28"/>
          <w:szCs w:val="28"/>
        </w:rPr>
        <w:t>（牵头单位：</w:t>
      </w:r>
      <w:r w:rsidR="003F679E">
        <w:rPr>
          <w:rFonts w:ascii="楷体" w:eastAsia="楷体" w:hAnsi="楷体" w:hint="eastAsia"/>
          <w:sz w:val="28"/>
          <w:szCs w:val="28"/>
        </w:rPr>
        <w:t>教师教学发展中心、</w:t>
      </w:r>
      <w:r w:rsidRPr="00774E96">
        <w:rPr>
          <w:rFonts w:ascii="楷体" w:eastAsia="楷体" w:hAnsi="楷体" w:hint="eastAsia"/>
          <w:sz w:val="28"/>
          <w:szCs w:val="28"/>
        </w:rPr>
        <w:t>教学质量评估中心）</w:t>
      </w:r>
    </w:p>
    <w:p w14:paraId="7C1563CF" w14:textId="3EDA23CF" w:rsidR="00097701" w:rsidRPr="004E264E" w:rsidRDefault="00097701" w:rsidP="004E264E">
      <w:pPr>
        <w:spacing w:line="560" w:lineRule="exact"/>
        <w:ind w:firstLineChars="200" w:firstLine="560"/>
        <w:jc w:val="both"/>
        <w:rPr>
          <w:rFonts w:ascii="宋体" w:hAnsi="宋体"/>
          <w:sz w:val="28"/>
          <w:szCs w:val="28"/>
        </w:rPr>
      </w:pPr>
    </w:p>
    <w:p w14:paraId="491E82EC" w14:textId="32916F1A" w:rsidR="001C13BB" w:rsidRPr="004E264E" w:rsidRDefault="001C13BB" w:rsidP="004E264E">
      <w:pPr>
        <w:spacing w:line="560" w:lineRule="exact"/>
        <w:ind w:firstLineChars="200" w:firstLine="560"/>
        <w:jc w:val="both"/>
        <w:rPr>
          <w:rFonts w:ascii="宋体" w:hAnsi="宋体"/>
          <w:sz w:val="28"/>
          <w:szCs w:val="28"/>
        </w:rPr>
      </w:pPr>
    </w:p>
    <w:p w14:paraId="10600A58" w14:textId="4F7999E6" w:rsidR="001C13BB" w:rsidRPr="004E264E" w:rsidRDefault="001C13BB" w:rsidP="004E264E">
      <w:pPr>
        <w:spacing w:line="560" w:lineRule="exact"/>
        <w:ind w:firstLineChars="200" w:firstLine="560"/>
        <w:jc w:val="both"/>
        <w:rPr>
          <w:rFonts w:ascii="宋体" w:hAnsi="宋体"/>
          <w:sz w:val="28"/>
          <w:szCs w:val="28"/>
        </w:rPr>
      </w:pPr>
    </w:p>
    <w:p w14:paraId="0711F4C9" w14:textId="56E86988" w:rsidR="001C13BB" w:rsidRPr="004E264E" w:rsidRDefault="001C13BB" w:rsidP="004E264E">
      <w:pPr>
        <w:spacing w:line="560" w:lineRule="exact"/>
        <w:ind w:firstLineChars="200" w:firstLine="560"/>
        <w:jc w:val="both"/>
        <w:rPr>
          <w:rFonts w:ascii="宋体" w:hAnsi="宋体"/>
          <w:sz w:val="28"/>
          <w:szCs w:val="28"/>
        </w:rPr>
      </w:pPr>
    </w:p>
    <w:p w14:paraId="56982745" w14:textId="0E5F53E2" w:rsidR="001C13BB" w:rsidRDefault="001C13BB" w:rsidP="001C13B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</w:t>
      </w:r>
      <w:r w:rsidRPr="00097701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三</w:t>
      </w:r>
      <w:r w:rsidRPr="00097701">
        <w:rPr>
          <w:rFonts w:ascii="黑体" w:eastAsia="黑体" w:hAnsi="黑体" w:hint="eastAsia"/>
          <w:sz w:val="32"/>
          <w:szCs w:val="32"/>
        </w:rPr>
        <w:t>部分</w:t>
      </w:r>
      <w:r>
        <w:rPr>
          <w:rFonts w:ascii="黑体" w:eastAsia="黑体" w:hAnsi="黑体" w:hint="eastAsia"/>
          <w:sz w:val="32"/>
          <w:szCs w:val="32"/>
        </w:rPr>
        <w:t>：学校自评结果（不超过</w:t>
      </w:r>
      <w:r w:rsidR="00584FC1">
        <w:rPr>
          <w:rFonts w:ascii="黑体" w:eastAsia="黑体" w:hAnsi="黑体"/>
          <w:sz w:val="32"/>
          <w:szCs w:val="32"/>
        </w:rPr>
        <w:t>36000</w:t>
      </w:r>
      <w:r>
        <w:rPr>
          <w:rFonts w:ascii="黑体" w:eastAsia="黑体" w:hAnsi="黑体" w:hint="eastAsia"/>
          <w:sz w:val="32"/>
          <w:szCs w:val="32"/>
        </w:rPr>
        <w:t>字）</w:t>
      </w:r>
    </w:p>
    <w:p w14:paraId="3550876F" w14:textId="657FBF3B" w:rsidR="00584FC1" w:rsidRPr="00BC40B8" w:rsidRDefault="00584FC1" w:rsidP="0008016D">
      <w:pPr>
        <w:spacing w:line="560" w:lineRule="exact"/>
        <w:ind w:firstLineChars="200" w:firstLine="560"/>
        <w:jc w:val="both"/>
        <w:rPr>
          <w:rFonts w:ascii="楷体" w:eastAsia="楷体" w:hAnsi="楷体"/>
          <w:sz w:val="28"/>
          <w:szCs w:val="28"/>
        </w:rPr>
      </w:pPr>
      <w:r w:rsidRPr="00BC40B8">
        <w:rPr>
          <w:rFonts w:ascii="楷体" w:eastAsia="楷体" w:hAnsi="楷体" w:hint="eastAsia"/>
          <w:sz w:val="28"/>
          <w:szCs w:val="28"/>
        </w:rPr>
        <w:t>撰写任务分工按照学校审核评估</w:t>
      </w:r>
      <w:r w:rsidR="00675AAC" w:rsidRPr="00BC40B8">
        <w:rPr>
          <w:rFonts w:ascii="楷体" w:eastAsia="楷体" w:hAnsi="楷体" w:hint="eastAsia"/>
          <w:sz w:val="28"/>
          <w:szCs w:val="28"/>
        </w:rPr>
        <w:t>评建</w:t>
      </w:r>
      <w:r w:rsidRPr="00BC40B8">
        <w:rPr>
          <w:rFonts w:ascii="楷体" w:eastAsia="楷体" w:hAnsi="楷体" w:hint="eastAsia"/>
          <w:sz w:val="28"/>
          <w:szCs w:val="28"/>
        </w:rPr>
        <w:t>工作任务分解表中的安排进行，四</w:t>
      </w:r>
      <w:r w:rsidR="00B90F5B" w:rsidRPr="00BC40B8">
        <w:rPr>
          <w:rFonts w:ascii="楷体" w:eastAsia="楷体" w:hAnsi="楷体" w:hint="eastAsia"/>
          <w:sz w:val="28"/>
          <w:szCs w:val="28"/>
        </w:rPr>
        <w:t>个</w:t>
      </w:r>
      <w:r w:rsidRPr="00BC40B8">
        <w:rPr>
          <w:rFonts w:ascii="楷体" w:eastAsia="楷体" w:hAnsi="楷体" w:hint="eastAsia"/>
          <w:sz w:val="28"/>
          <w:szCs w:val="28"/>
        </w:rPr>
        <w:t>一级指标分别由党委办公室、校长办公室，教师教学发展中心、教学质量评估中心，教务处等</w:t>
      </w:r>
      <w:r w:rsidR="00D922E4" w:rsidRPr="00BC40B8">
        <w:rPr>
          <w:rFonts w:ascii="楷体" w:eastAsia="楷体" w:hAnsi="楷体" w:hint="eastAsia"/>
          <w:sz w:val="28"/>
          <w:szCs w:val="28"/>
        </w:rPr>
        <w:t>牵头</w:t>
      </w:r>
      <w:r w:rsidR="00D34737" w:rsidRPr="00BC40B8">
        <w:rPr>
          <w:rFonts w:ascii="楷体" w:eastAsia="楷体" w:hAnsi="楷体" w:hint="eastAsia"/>
          <w:sz w:val="28"/>
          <w:szCs w:val="28"/>
        </w:rPr>
        <w:t>相关单位</w:t>
      </w:r>
      <w:r w:rsidRPr="00BC40B8">
        <w:rPr>
          <w:rFonts w:ascii="楷体" w:eastAsia="楷体" w:hAnsi="楷体" w:hint="eastAsia"/>
          <w:sz w:val="28"/>
          <w:szCs w:val="28"/>
        </w:rPr>
        <w:t>完成</w:t>
      </w:r>
      <w:r w:rsidR="00F035CD">
        <w:rPr>
          <w:rFonts w:ascii="楷体" w:eastAsia="楷体" w:hAnsi="楷体" w:hint="eastAsia"/>
          <w:sz w:val="28"/>
          <w:szCs w:val="28"/>
        </w:rPr>
        <w:t>，撰写说明参考附件3。</w:t>
      </w:r>
    </w:p>
    <w:p w14:paraId="30516C9C" w14:textId="383CB528" w:rsidR="001C5CFB" w:rsidRPr="001C5CFB" w:rsidRDefault="00584FC1" w:rsidP="001C5CFB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7048AE">
        <w:rPr>
          <w:rFonts w:ascii="黑体" w:eastAsia="黑体" w:hAnsi="黑体"/>
          <w:b/>
          <w:sz w:val="30"/>
          <w:szCs w:val="30"/>
        </w:rPr>
        <w:t>1.</w:t>
      </w:r>
      <w:r w:rsidRPr="007048AE">
        <w:rPr>
          <w:rFonts w:ascii="黑体" w:eastAsia="黑体" w:hAnsi="黑体" w:hint="eastAsia"/>
          <w:b/>
          <w:sz w:val="30"/>
          <w:szCs w:val="30"/>
        </w:rPr>
        <w:t>党的领导</w:t>
      </w:r>
      <w:r w:rsidR="00C6449F" w:rsidRPr="007048AE">
        <w:rPr>
          <w:rFonts w:ascii="黑体" w:eastAsia="黑体" w:hAnsi="黑体" w:hint="eastAsia"/>
          <w:b/>
          <w:sz w:val="30"/>
          <w:szCs w:val="30"/>
        </w:rPr>
        <w:t>（2</w:t>
      </w:r>
      <w:r w:rsidR="00C6449F" w:rsidRPr="007048AE">
        <w:rPr>
          <w:rFonts w:ascii="黑体" w:eastAsia="黑体" w:hAnsi="黑体"/>
          <w:b/>
          <w:sz w:val="30"/>
          <w:szCs w:val="30"/>
        </w:rPr>
        <w:t>000</w:t>
      </w:r>
      <w:r w:rsidR="00C6449F" w:rsidRPr="007048AE">
        <w:rPr>
          <w:rFonts w:ascii="黑体" w:eastAsia="黑体" w:hAnsi="黑体" w:hint="eastAsia"/>
          <w:b/>
          <w:sz w:val="30"/>
          <w:szCs w:val="30"/>
        </w:rPr>
        <w:t>字左右</w:t>
      </w:r>
      <w:r w:rsidR="001C5CFB">
        <w:rPr>
          <w:rFonts w:ascii="黑体" w:eastAsia="黑体" w:hAnsi="黑体" w:hint="eastAsia"/>
          <w:b/>
          <w:sz w:val="30"/>
          <w:szCs w:val="30"/>
        </w:rPr>
        <w:t>，</w:t>
      </w:r>
      <w:r w:rsidR="001C5CFB" w:rsidRPr="001C5CFB">
        <w:rPr>
          <w:rFonts w:ascii="黑体" w:eastAsia="黑体" w:hAnsi="黑体" w:hint="eastAsia"/>
          <w:b/>
          <w:sz w:val="30"/>
          <w:szCs w:val="30"/>
        </w:rPr>
        <w:t>牵头单位：党委办公室、校长办公室）</w:t>
      </w:r>
    </w:p>
    <w:p w14:paraId="3E6CCD4B" w14:textId="77777777" w:rsidR="00CE0478" w:rsidRDefault="00584FC1" w:rsidP="00CE0478">
      <w:pPr>
        <w:spacing w:line="560" w:lineRule="exact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 w:rsidRPr="00584FC1">
        <w:rPr>
          <w:rFonts w:ascii="宋体" w:hAnsi="宋体"/>
          <w:b/>
          <w:sz w:val="28"/>
          <w:szCs w:val="28"/>
        </w:rPr>
        <w:t>1.1</w:t>
      </w:r>
      <w:r w:rsidRPr="00584FC1">
        <w:rPr>
          <w:rFonts w:ascii="宋体" w:hAnsi="宋体" w:hint="eastAsia"/>
          <w:b/>
          <w:sz w:val="28"/>
          <w:szCs w:val="28"/>
        </w:rPr>
        <w:t>党的全面领导和社会主义办学方向</w:t>
      </w:r>
    </w:p>
    <w:p w14:paraId="40139F64" w14:textId="1D897C28" w:rsidR="00E32180" w:rsidRPr="00CE0478" w:rsidRDefault="00E32180" w:rsidP="00CE0478">
      <w:pPr>
        <w:spacing w:line="560" w:lineRule="exact"/>
        <w:ind w:firstLineChars="200" w:firstLine="600"/>
        <w:jc w:val="both"/>
        <w:rPr>
          <w:rFonts w:ascii="宋体" w:hAnsi="宋体"/>
          <w:b/>
          <w:sz w:val="28"/>
          <w:szCs w:val="28"/>
        </w:rPr>
      </w:pPr>
      <w:r w:rsidRPr="00B91A75">
        <w:rPr>
          <w:rFonts w:ascii="宋体" w:hAnsi="宋体" w:hint="eastAsia"/>
          <w:sz w:val="30"/>
          <w:szCs w:val="30"/>
        </w:rPr>
        <w:t>（1）标题+内容，标题要</w:t>
      </w:r>
      <w:r w:rsidR="00815EF2" w:rsidRPr="00B91A75">
        <w:rPr>
          <w:rFonts w:ascii="宋体" w:hAnsi="宋体" w:hint="eastAsia"/>
          <w:sz w:val="30"/>
          <w:szCs w:val="30"/>
        </w:rPr>
        <w:t>体现</w:t>
      </w:r>
      <w:r w:rsidR="00147158">
        <w:rPr>
          <w:rFonts w:ascii="宋体" w:hAnsi="宋体" w:hint="eastAsia"/>
          <w:sz w:val="30"/>
          <w:szCs w:val="30"/>
        </w:rPr>
        <w:t>工作</w:t>
      </w:r>
      <w:r w:rsidRPr="00B91A75">
        <w:rPr>
          <w:rFonts w:ascii="宋体" w:hAnsi="宋体" w:hint="eastAsia"/>
          <w:sz w:val="30"/>
          <w:szCs w:val="30"/>
        </w:rPr>
        <w:t>理念、特色、亮点、成效</w:t>
      </w:r>
      <w:r w:rsidRPr="00B91A75">
        <w:rPr>
          <w:rFonts w:ascii="宋体" w:hAnsi="宋体" w:hint="eastAsia"/>
          <w:sz w:val="30"/>
          <w:szCs w:val="30"/>
        </w:rPr>
        <w:lastRenderedPageBreak/>
        <w:t>等</w:t>
      </w:r>
      <w:r w:rsidR="00147158">
        <w:rPr>
          <w:rFonts w:ascii="宋体" w:hAnsi="宋体" w:hint="eastAsia"/>
          <w:sz w:val="30"/>
          <w:szCs w:val="30"/>
        </w:rPr>
        <w:t>，</w:t>
      </w:r>
      <w:r w:rsidR="00815EF2" w:rsidRPr="00B91A75">
        <w:rPr>
          <w:rFonts w:ascii="宋体" w:hAnsi="宋体" w:hint="eastAsia"/>
          <w:sz w:val="30"/>
          <w:szCs w:val="30"/>
        </w:rPr>
        <w:t>正文内容</w:t>
      </w:r>
      <w:r w:rsidR="00702DF7" w:rsidRPr="00B91A75">
        <w:rPr>
          <w:rFonts w:ascii="宋体" w:hAnsi="宋体" w:hint="eastAsia"/>
          <w:sz w:val="30"/>
          <w:szCs w:val="30"/>
        </w:rPr>
        <w:t>使用</w:t>
      </w:r>
      <w:r w:rsidR="00815EF2" w:rsidRPr="00B91A75">
        <w:rPr>
          <w:rFonts w:ascii="宋体" w:hAnsi="宋体" w:hint="eastAsia"/>
          <w:sz w:val="30"/>
          <w:szCs w:val="30"/>
        </w:rPr>
        <w:t>宋体，四号，行间距2</w:t>
      </w:r>
      <w:r w:rsidR="00702DF7" w:rsidRPr="00B91A75">
        <w:rPr>
          <w:rFonts w:ascii="宋体" w:hAnsi="宋体"/>
          <w:sz w:val="30"/>
          <w:szCs w:val="30"/>
        </w:rPr>
        <w:t>8</w:t>
      </w:r>
      <w:r w:rsidR="00815EF2" w:rsidRPr="00B91A75">
        <w:rPr>
          <w:rFonts w:ascii="宋体" w:hAnsi="宋体" w:hint="eastAsia"/>
          <w:sz w:val="30"/>
          <w:szCs w:val="30"/>
        </w:rPr>
        <w:t xml:space="preserve">磅，以下同。 </w:t>
      </w:r>
    </w:p>
    <w:p w14:paraId="074B1B0D" w14:textId="77777777" w:rsidR="00E32180" w:rsidRPr="00B91A75" w:rsidRDefault="00E32180" w:rsidP="0008016D">
      <w:pPr>
        <w:spacing w:line="560" w:lineRule="exact"/>
        <w:ind w:firstLineChars="200" w:firstLine="600"/>
        <w:jc w:val="both"/>
        <w:rPr>
          <w:rFonts w:ascii="宋体" w:hAnsi="宋体"/>
          <w:sz w:val="30"/>
          <w:szCs w:val="30"/>
        </w:rPr>
      </w:pPr>
      <w:r w:rsidRPr="00B91A75">
        <w:rPr>
          <w:rFonts w:ascii="宋体" w:hAnsi="宋体" w:hint="eastAsia"/>
          <w:sz w:val="30"/>
          <w:szCs w:val="30"/>
        </w:rPr>
        <w:t>（2）</w:t>
      </w:r>
    </w:p>
    <w:p w14:paraId="7861E55C" w14:textId="7E1BD98E" w:rsidR="00E32180" w:rsidRPr="00B91A75" w:rsidRDefault="00E32180" w:rsidP="0008016D">
      <w:pPr>
        <w:spacing w:line="560" w:lineRule="exact"/>
        <w:ind w:firstLineChars="200" w:firstLine="600"/>
        <w:jc w:val="both"/>
        <w:rPr>
          <w:rFonts w:ascii="宋体" w:hAnsi="宋体"/>
          <w:sz w:val="30"/>
          <w:szCs w:val="30"/>
        </w:rPr>
      </w:pPr>
      <w:r w:rsidRPr="00B91A75">
        <w:rPr>
          <w:rFonts w:ascii="宋体" w:hAnsi="宋体" w:hint="eastAsia"/>
          <w:sz w:val="30"/>
          <w:szCs w:val="30"/>
        </w:rPr>
        <w:t xml:space="preserve">（3） </w:t>
      </w:r>
    </w:p>
    <w:p w14:paraId="1552A1D5" w14:textId="01774974" w:rsidR="00584FC1" w:rsidRPr="00584FC1" w:rsidRDefault="00E32180" w:rsidP="0008016D">
      <w:pPr>
        <w:spacing w:line="560" w:lineRule="exact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……</w:t>
      </w:r>
    </w:p>
    <w:p w14:paraId="464C35E1" w14:textId="2414200B" w:rsidR="00584FC1" w:rsidRPr="00584FC1" w:rsidRDefault="00584FC1" w:rsidP="00584FC1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584FC1">
        <w:rPr>
          <w:rFonts w:ascii="宋体" w:hAnsi="宋体"/>
          <w:b/>
          <w:sz w:val="28"/>
          <w:szCs w:val="28"/>
        </w:rPr>
        <w:t>1.2</w:t>
      </w:r>
      <w:r w:rsidRPr="00584FC1">
        <w:rPr>
          <w:rFonts w:ascii="宋体" w:hAnsi="宋体" w:hint="eastAsia"/>
          <w:b/>
          <w:sz w:val="28"/>
          <w:szCs w:val="28"/>
        </w:rPr>
        <w:t>存在的问题、原因分析及下一步整改举措</w:t>
      </w:r>
    </w:p>
    <w:p w14:paraId="055A1BDB" w14:textId="346308B0" w:rsidR="00584FC1" w:rsidRDefault="00584FC1" w:rsidP="00584FC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7587DEB2" w14:textId="2D072626" w:rsidR="0049133A" w:rsidRDefault="00584FC1" w:rsidP="001C5CFB">
      <w:pPr>
        <w:spacing w:line="520" w:lineRule="exac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7048AE">
        <w:rPr>
          <w:rFonts w:ascii="黑体" w:eastAsia="黑体" w:hAnsi="黑体"/>
          <w:b/>
          <w:sz w:val="30"/>
          <w:szCs w:val="30"/>
        </w:rPr>
        <w:t>2.</w:t>
      </w:r>
      <w:r w:rsidR="00D93088" w:rsidRPr="007048AE">
        <w:rPr>
          <w:rFonts w:ascii="黑体" w:eastAsia="黑体" w:hAnsi="黑体" w:hint="eastAsia"/>
          <w:b/>
          <w:sz w:val="30"/>
          <w:szCs w:val="30"/>
        </w:rPr>
        <w:t>质量保障能力</w:t>
      </w:r>
      <w:r w:rsidR="00C6449F" w:rsidRPr="007048AE">
        <w:rPr>
          <w:rFonts w:ascii="黑体" w:eastAsia="黑体" w:hAnsi="黑体" w:hint="eastAsia"/>
          <w:b/>
          <w:sz w:val="30"/>
          <w:szCs w:val="30"/>
        </w:rPr>
        <w:t>（6</w:t>
      </w:r>
      <w:r w:rsidR="00C6449F" w:rsidRPr="007048AE">
        <w:rPr>
          <w:rFonts w:ascii="黑体" w:eastAsia="黑体" w:hAnsi="黑体"/>
          <w:b/>
          <w:sz w:val="30"/>
          <w:szCs w:val="30"/>
        </w:rPr>
        <w:t>000</w:t>
      </w:r>
      <w:r w:rsidR="00C6449F" w:rsidRPr="007048AE">
        <w:rPr>
          <w:rFonts w:ascii="黑体" w:eastAsia="黑体" w:hAnsi="黑体" w:hint="eastAsia"/>
          <w:b/>
          <w:sz w:val="30"/>
          <w:szCs w:val="30"/>
        </w:rPr>
        <w:t>字左右</w:t>
      </w:r>
      <w:r w:rsidR="0049133A">
        <w:rPr>
          <w:rFonts w:ascii="黑体" w:eastAsia="黑体" w:hAnsi="黑体" w:hint="eastAsia"/>
          <w:b/>
          <w:sz w:val="30"/>
          <w:szCs w:val="30"/>
        </w:rPr>
        <w:t>，</w:t>
      </w:r>
      <w:r w:rsidR="0049133A" w:rsidRPr="0049133A">
        <w:rPr>
          <w:rFonts w:ascii="黑体" w:eastAsia="黑体" w:hAnsi="黑体" w:hint="eastAsia"/>
          <w:b/>
          <w:sz w:val="30"/>
          <w:szCs w:val="30"/>
        </w:rPr>
        <w:t>牵头单位：教师教学发展中心、教学质量评估中心</w:t>
      </w:r>
      <w:r w:rsidR="00C6449F" w:rsidRPr="007048AE">
        <w:rPr>
          <w:rFonts w:ascii="黑体" w:eastAsia="黑体" w:hAnsi="黑体" w:hint="eastAsia"/>
          <w:b/>
          <w:sz w:val="30"/>
          <w:szCs w:val="30"/>
        </w:rPr>
        <w:t>）</w:t>
      </w:r>
    </w:p>
    <w:p w14:paraId="7A1DC9FE" w14:textId="4577C078" w:rsidR="00D93088" w:rsidRPr="00023099" w:rsidRDefault="00D93088" w:rsidP="00584FC1">
      <w:pPr>
        <w:spacing w:line="520" w:lineRule="exact"/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 w:rsidRPr="00023099">
        <w:rPr>
          <w:rFonts w:ascii="宋体" w:hAnsi="宋体" w:hint="eastAsia"/>
          <w:b/>
          <w:sz w:val="28"/>
          <w:szCs w:val="28"/>
        </w:rPr>
        <w:t>2</w:t>
      </w:r>
      <w:r w:rsidRPr="00023099">
        <w:rPr>
          <w:rFonts w:ascii="宋体" w:hAnsi="宋体"/>
          <w:b/>
          <w:sz w:val="28"/>
          <w:szCs w:val="28"/>
        </w:rPr>
        <w:t>.1</w:t>
      </w:r>
      <w:r w:rsidRPr="00023099">
        <w:rPr>
          <w:rFonts w:ascii="宋体" w:hAnsi="宋体" w:hint="eastAsia"/>
          <w:b/>
          <w:sz w:val="28"/>
          <w:szCs w:val="28"/>
        </w:rPr>
        <w:t>质保理念</w:t>
      </w:r>
    </w:p>
    <w:p w14:paraId="6ED94E4B" w14:textId="7C50C67F" w:rsidR="00E32180" w:rsidRPr="00023099" w:rsidRDefault="00E32180" w:rsidP="00D93088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56511364" w14:textId="7D71AA03" w:rsidR="00584FC1" w:rsidRPr="00023099" w:rsidRDefault="00D93088" w:rsidP="00584FC1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023099">
        <w:rPr>
          <w:rFonts w:ascii="宋体" w:hAnsi="宋体" w:hint="eastAsia"/>
          <w:b/>
          <w:sz w:val="28"/>
          <w:szCs w:val="28"/>
        </w:rPr>
        <w:t>2</w:t>
      </w:r>
      <w:r w:rsidRPr="00023099">
        <w:rPr>
          <w:rFonts w:ascii="宋体" w:hAnsi="宋体"/>
          <w:b/>
          <w:sz w:val="28"/>
          <w:szCs w:val="28"/>
        </w:rPr>
        <w:t>.2</w:t>
      </w:r>
      <w:r w:rsidR="00023099" w:rsidRPr="00023099">
        <w:rPr>
          <w:rFonts w:ascii="宋体" w:hAnsi="宋体" w:hint="eastAsia"/>
          <w:b/>
          <w:sz w:val="28"/>
          <w:szCs w:val="28"/>
        </w:rPr>
        <w:t>质量标准</w:t>
      </w:r>
    </w:p>
    <w:p w14:paraId="0C943166" w14:textId="75352150" w:rsidR="00023099" w:rsidRPr="009B1048" w:rsidRDefault="00023099" w:rsidP="00584FC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124BFD6A" w14:textId="4E00CC0A" w:rsidR="00023099" w:rsidRPr="00023099" w:rsidRDefault="00023099" w:rsidP="00584FC1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023099">
        <w:rPr>
          <w:rFonts w:ascii="宋体" w:hAnsi="宋体" w:hint="eastAsia"/>
          <w:b/>
          <w:sz w:val="28"/>
          <w:szCs w:val="28"/>
        </w:rPr>
        <w:t>2</w:t>
      </w:r>
      <w:r w:rsidRPr="00023099">
        <w:rPr>
          <w:rFonts w:ascii="宋体" w:hAnsi="宋体"/>
          <w:b/>
          <w:sz w:val="28"/>
          <w:szCs w:val="28"/>
        </w:rPr>
        <w:t>.3</w:t>
      </w:r>
      <w:r w:rsidRPr="00023099">
        <w:rPr>
          <w:rFonts w:ascii="宋体" w:hAnsi="宋体" w:hint="eastAsia"/>
          <w:b/>
          <w:sz w:val="28"/>
          <w:szCs w:val="28"/>
        </w:rPr>
        <w:t>质保机制</w:t>
      </w:r>
    </w:p>
    <w:p w14:paraId="0FA08A01" w14:textId="1CDB1132" w:rsidR="00023099" w:rsidRPr="009B1048" w:rsidRDefault="00023099" w:rsidP="00584FC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1B2F73EC" w14:textId="3691B221" w:rsidR="00023099" w:rsidRPr="00023099" w:rsidRDefault="00023099" w:rsidP="00584FC1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023099">
        <w:rPr>
          <w:rFonts w:ascii="宋体" w:hAnsi="宋体" w:hint="eastAsia"/>
          <w:b/>
          <w:sz w:val="28"/>
          <w:szCs w:val="28"/>
        </w:rPr>
        <w:t>2</w:t>
      </w:r>
      <w:r w:rsidRPr="00023099">
        <w:rPr>
          <w:rFonts w:ascii="宋体" w:hAnsi="宋体"/>
          <w:b/>
          <w:sz w:val="28"/>
          <w:szCs w:val="28"/>
        </w:rPr>
        <w:t>.4</w:t>
      </w:r>
      <w:r w:rsidRPr="00023099">
        <w:rPr>
          <w:rFonts w:ascii="宋体" w:hAnsi="宋体" w:hint="eastAsia"/>
          <w:b/>
          <w:sz w:val="28"/>
          <w:szCs w:val="28"/>
        </w:rPr>
        <w:t>质量文化</w:t>
      </w:r>
    </w:p>
    <w:p w14:paraId="0E6B6306" w14:textId="48C29826" w:rsidR="00023099" w:rsidRPr="009B1048" w:rsidRDefault="00023099" w:rsidP="00584FC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6C53C1C5" w14:textId="506AFFA3" w:rsidR="00023099" w:rsidRPr="00023099" w:rsidRDefault="00023099" w:rsidP="00584FC1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023099">
        <w:rPr>
          <w:rFonts w:ascii="宋体" w:hAnsi="宋体" w:hint="eastAsia"/>
          <w:b/>
          <w:sz w:val="28"/>
          <w:szCs w:val="28"/>
        </w:rPr>
        <w:t>2</w:t>
      </w:r>
      <w:r w:rsidRPr="00023099">
        <w:rPr>
          <w:rFonts w:ascii="宋体" w:hAnsi="宋体"/>
          <w:b/>
          <w:sz w:val="28"/>
          <w:szCs w:val="28"/>
        </w:rPr>
        <w:t>.5</w:t>
      </w:r>
      <w:r w:rsidRPr="00023099">
        <w:rPr>
          <w:rFonts w:ascii="宋体" w:hAnsi="宋体" w:hint="eastAsia"/>
          <w:b/>
          <w:sz w:val="28"/>
          <w:szCs w:val="28"/>
        </w:rPr>
        <w:t>质保效果</w:t>
      </w:r>
    </w:p>
    <w:p w14:paraId="33DE039B" w14:textId="673D20A8" w:rsidR="00023099" w:rsidRPr="009B1048" w:rsidRDefault="00023099" w:rsidP="00584FC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2F1AB495" w14:textId="034EB2E7" w:rsidR="00023099" w:rsidRPr="00023099" w:rsidRDefault="00023099" w:rsidP="00584FC1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023099">
        <w:rPr>
          <w:rFonts w:ascii="宋体" w:hAnsi="宋体" w:hint="eastAsia"/>
          <w:b/>
          <w:sz w:val="28"/>
          <w:szCs w:val="28"/>
        </w:rPr>
        <w:t>2</w:t>
      </w:r>
      <w:r w:rsidRPr="00023099">
        <w:rPr>
          <w:rFonts w:ascii="宋体" w:hAnsi="宋体"/>
          <w:b/>
          <w:sz w:val="28"/>
          <w:szCs w:val="28"/>
        </w:rPr>
        <w:t>.6</w:t>
      </w:r>
      <w:r w:rsidRPr="00023099">
        <w:rPr>
          <w:rFonts w:ascii="宋体" w:hAnsi="宋体" w:hint="eastAsia"/>
          <w:b/>
          <w:sz w:val="28"/>
          <w:szCs w:val="28"/>
        </w:rPr>
        <w:t>存在的问题、原因分析及下一步整改举措</w:t>
      </w:r>
    </w:p>
    <w:p w14:paraId="7D32049B" w14:textId="58DF902A" w:rsidR="00023099" w:rsidRPr="009B1048" w:rsidRDefault="00023099" w:rsidP="00584FC1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</w:p>
    <w:p w14:paraId="47ABDFDE" w14:textId="36380306" w:rsidR="006D5004" w:rsidRPr="007048AE" w:rsidRDefault="006D5004" w:rsidP="006D5004">
      <w:pPr>
        <w:spacing w:line="520" w:lineRule="exact"/>
        <w:ind w:firstLineChars="200" w:firstLine="602"/>
        <w:jc w:val="both"/>
        <w:rPr>
          <w:rFonts w:ascii="黑体" w:eastAsia="黑体" w:hAnsi="黑体"/>
          <w:b/>
          <w:sz w:val="30"/>
          <w:szCs w:val="30"/>
        </w:rPr>
      </w:pPr>
      <w:r w:rsidRPr="007048AE">
        <w:rPr>
          <w:rFonts w:ascii="黑体" w:eastAsia="黑体" w:hAnsi="黑体"/>
          <w:b/>
          <w:sz w:val="30"/>
          <w:szCs w:val="30"/>
        </w:rPr>
        <w:t>3.</w:t>
      </w:r>
      <w:r w:rsidRPr="007048AE">
        <w:rPr>
          <w:rFonts w:ascii="黑体" w:eastAsia="黑体" w:hAnsi="黑体" w:hint="eastAsia"/>
          <w:b/>
          <w:sz w:val="30"/>
          <w:szCs w:val="30"/>
        </w:rPr>
        <w:t>教育教学水平</w:t>
      </w:r>
      <w:r w:rsidR="00C6449F" w:rsidRPr="007048AE">
        <w:rPr>
          <w:rFonts w:ascii="黑体" w:eastAsia="黑体" w:hAnsi="黑体" w:hint="eastAsia"/>
          <w:b/>
          <w:sz w:val="30"/>
          <w:szCs w:val="30"/>
        </w:rPr>
        <w:t>（</w:t>
      </w:r>
      <w:r w:rsidR="00FA0C87" w:rsidRPr="007048AE">
        <w:rPr>
          <w:rFonts w:ascii="黑体" w:eastAsia="黑体" w:hAnsi="黑体" w:hint="eastAsia"/>
          <w:b/>
          <w:sz w:val="30"/>
          <w:szCs w:val="30"/>
        </w:rPr>
        <w:t>2</w:t>
      </w:r>
      <w:r w:rsidR="00FA0C87" w:rsidRPr="007048AE">
        <w:rPr>
          <w:rFonts w:ascii="黑体" w:eastAsia="黑体" w:hAnsi="黑体"/>
          <w:b/>
          <w:sz w:val="30"/>
          <w:szCs w:val="30"/>
        </w:rPr>
        <w:t>4000</w:t>
      </w:r>
      <w:r w:rsidR="00FA0C87" w:rsidRPr="007048AE">
        <w:rPr>
          <w:rFonts w:ascii="黑体" w:eastAsia="黑体" w:hAnsi="黑体" w:hint="eastAsia"/>
          <w:b/>
          <w:sz w:val="30"/>
          <w:szCs w:val="30"/>
        </w:rPr>
        <w:t>字左右</w:t>
      </w:r>
      <w:r w:rsidR="009C6508">
        <w:rPr>
          <w:rFonts w:ascii="黑体" w:eastAsia="黑体" w:hAnsi="黑体" w:hint="eastAsia"/>
          <w:b/>
          <w:sz w:val="30"/>
          <w:szCs w:val="30"/>
        </w:rPr>
        <w:t>，牵头单位：教务处</w:t>
      </w:r>
      <w:r w:rsidR="00C6449F" w:rsidRPr="007048AE">
        <w:rPr>
          <w:rFonts w:ascii="黑体" w:eastAsia="黑体" w:hAnsi="黑体" w:hint="eastAsia"/>
          <w:b/>
          <w:sz w:val="30"/>
          <w:szCs w:val="30"/>
        </w:rPr>
        <w:t>）</w:t>
      </w:r>
    </w:p>
    <w:p w14:paraId="5DB449B4" w14:textId="5AA13503" w:rsidR="006D5004" w:rsidRDefault="006D5004" w:rsidP="006D5004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/>
          <w:b/>
          <w:sz w:val="30"/>
          <w:szCs w:val="30"/>
        </w:rPr>
        <w:t>.1</w:t>
      </w:r>
      <w:proofErr w:type="gramStart"/>
      <w:r>
        <w:rPr>
          <w:rFonts w:ascii="宋体" w:hAnsi="宋体" w:hint="eastAsia"/>
          <w:b/>
          <w:sz w:val="30"/>
          <w:szCs w:val="30"/>
        </w:rPr>
        <w:t>思政教育</w:t>
      </w:r>
      <w:proofErr w:type="gramEnd"/>
    </w:p>
    <w:p w14:paraId="757B915F" w14:textId="2084EF30" w:rsidR="006D5004" w:rsidRPr="009B1048" w:rsidRDefault="006D5004" w:rsidP="006D5004">
      <w:pPr>
        <w:spacing w:line="520" w:lineRule="exact"/>
        <w:ind w:firstLineChars="200" w:firstLine="600"/>
        <w:jc w:val="both"/>
        <w:rPr>
          <w:rFonts w:ascii="宋体" w:hAnsi="宋体"/>
          <w:sz w:val="30"/>
          <w:szCs w:val="30"/>
        </w:rPr>
      </w:pPr>
    </w:p>
    <w:p w14:paraId="26D8B9B7" w14:textId="1AEF21CF" w:rsidR="006D5004" w:rsidRDefault="006D5004" w:rsidP="006D5004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/>
          <w:b/>
          <w:sz w:val="30"/>
          <w:szCs w:val="30"/>
        </w:rPr>
        <w:t>.2</w:t>
      </w:r>
      <w:r>
        <w:rPr>
          <w:rFonts w:ascii="宋体" w:hAnsi="宋体" w:hint="eastAsia"/>
          <w:b/>
          <w:sz w:val="30"/>
          <w:szCs w:val="30"/>
        </w:rPr>
        <w:t>本科地位</w:t>
      </w:r>
    </w:p>
    <w:p w14:paraId="62F0AFC1" w14:textId="469369BC" w:rsidR="006D5004" w:rsidRPr="009B1048" w:rsidRDefault="006D5004" w:rsidP="006D5004">
      <w:pPr>
        <w:spacing w:line="520" w:lineRule="exact"/>
        <w:ind w:firstLineChars="200" w:firstLine="600"/>
        <w:jc w:val="both"/>
        <w:rPr>
          <w:rFonts w:ascii="宋体" w:hAnsi="宋体"/>
          <w:sz w:val="30"/>
          <w:szCs w:val="30"/>
        </w:rPr>
      </w:pPr>
    </w:p>
    <w:p w14:paraId="204C3D59" w14:textId="46777E16" w:rsidR="006D5004" w:rsidRDefault="006D5004" w:rsidP="006D5004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/>
          <w:b/>
          <w:sz w:val="30"/>
          <w:szCs w:val="30"/>
        </w:rPr>
        <w:t>.3</w:t>
      </w:r>
      <w:r>
        <w:rPr>
          <w:rFonts w:ascii="宋体" w:hAnsi="宋体" w:hint="eastAsia"/>
          <w:b/>
          <w:sz w:val="30"/>
          <w:szCs w:val="30"/>
        </w:rPr>
        <w:t>教师队伍</w:t>
      </w:r>
    </w:p>
    <w:p w14:paraId="712CF8CB" w14:textId="655165AD" w:rsidR="006D5004" w:rsidRDefault="006D5004" w:rsidP="006D5004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</w:p>
    <w:p w14:paraId="7EB68745" w14:textId="0A8899CA" w:rsidR="006D5004" w:rsidRDefault="006D5004" w:rsidP="006D5004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/>
          <w:b/>
          <w:sz w:val="30"/>
          <w:szCs w:val="30"/>
        </w:rPr>
        <w:t>.4</w:t>
      </w:r>
      <w:r>
        <w:rPr>
          <w:rFonts w:ascii="宋体" w:hAnsi="宋体" w:hint="eastAsia"/>
          <w:b/>
          <w:sz w:val="30"/>
          <w:szCs w:val="30"/>
        </w:rPr>
        <w:t>学生发展与支持</w:t>
      </w:r>
    </w:p>
    <w:p w14:paraId="35807F19" w14:textId="1D98BC13" w:rsidR="006D5004" w:rsidRPr="009B1048" w:rsidRDefault="006D5004" w:rsidP="006D5004">
      <w:pPr>
        <w:spacing w:line="520" w:lineRule="exact"/>
        <w:ind w:firstLineChars="200" w:firstLine="600"/>
        <w:jc w:val="both"/>
        <w:rPr>
          <w:rFonts w:ascii="宋体" w:hAnsi="宋体"/>
          <w:sz w:val="30"/>
          <w:szCs w:val="30"/>
        </w:rPr>
      </w:pPr>
    </w:p>
    <w:p w14:paraId="0773DE27" w14:textId="2B87D6F8" w:rsidR="006D5004" w:rsidRDefault="006D5004" w:rsidP="006D5004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/>
          <w:b/>
          <w:sz w:val="30"/>
          <w:szCs w:val="30"/>
        </w:rPr>
        <w:t>.5</w:t>
      </w:r>
      <w:r>
        <w:rPr>
          <w:rFonts w:ascii="宋体" w:hAnsi="宋体" w:hint="eastAsia"/>
          <w:b/>
          <w:sz w:val="30"/>
          <w:szCs w:val="30"/>
        </w:rPr>
        <w:t>卓越教学</w:t>
      </w:r>
    </w:p>
    <w:p w14:paraId="154E9FD8" w14:textId="0456DA58" w:rsidR="006D5004" w:rsidRPr="009B1048" w:rsidRDefault="006D5004" w:rsidP="006D5004">
      <w:pPr>
        <w:spacing w:line="520" w:lineRule="exact"/>
        <w:ind w:firstLineChars="200" w:firstLine="600"/>
        <w:jc w:val="both"/>
        <w:rPr>
          <w:rFonts w:ascii="宋体" w:hAnsi="宋体"/>
          <w:sz w:val="30"/>
          <w:szCs w:val="30"/>
        </w:rPr>
      </w:pPr>
    </w:p>
    <w:p w14:paraId="13031047" w14:textId="0483608A" w:rsidR="006D5004" w:rsidRDefault="006D5004" w:rsidP="006D5004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/>
          <w:b/>
          <w:sz w:val="30"/>
          <w:szCs w:val="30"/>
        </w:rPr>
        <w:t>.6</w:t>
      </w:r>
      <w:r>
        <w:rPr>
          <w:rFonts w:ascii="宋体" w:hAnsi="宋体" w:hint="eastAsia"/>
          <w:b/>
          <w:sz w:val="30"/>
          <w:szCs w:val="30"/>
        </w:rPr>
        <w:t>就业与创新创业教育</w:t>
      </w:r>
    </w:p>
    <w:p w14:paraId="3F1B4F2C" w14:textId="20903C04" w:rsidR="006D5004" w:rsidRPr="009B1048" w:rsidRDefault="006D5004" w:rsidP="00E90321">
      <w:pPr>
        <w:spacing w:line="560" w:lineRule="exact"/>
        <w:ind w:firstLineChars="200" w:firstLine="600"/>
        <w:jc w:val="both"/>
        <w:rPr>
          <w:rFonts w:ascii="宋体" w:hAnsi="宋体"/>
          <w:sz w:val="30"/>
          <w:szCs w:val="30"/>
        </w:rPr>
      </w:pPr>
    </w:p>
    <w:p w14:paraId="78D81A91" w14:textId="16779D31" w:rsidR="006D5004" w:rsidRDefault="006D5004" w:rsidP="006D5004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3</w:t>
      </w:r>
      <w:r>
        <w:rPr>
          <w:rFonts w:ascii="宋体" w:hAnsi="宋体"/>
          <w:b/>
          <w:sz w:val="30"/>
          <w:szCs w:val="30"/>
        </w:rPr>
        <w:t>.7</w:t>
      </w:r>
      <w:r>
        <w:rPr>
          <w:rFonts w:ascii="宋体" w:hAnsi="宋体" w:hint="eastAsia"/>
          <w:b/>
          <w:sz w:val="30"/>
          <w:szCs w:val="30"/>
        </w:rPr>
        <w:t>存在的问题、原因分析及下一步整改举措</w:t>
      </w:r>
    </w:p>
    <w:p w14:paraId="05D62B5C" w14:textId="1A94E2CE" w:rsidR="006D5004" w:rsidRPr="009B1048" w:rsidRDefault="00FA4451" w:rsidP="006D5004">
      <w:pPr>
        <w:spacing w:line="520" w:lineRule="exact"/>
        <w:ind w:firstLineChars="200" w:firstLine="602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</w:t>
      </w:r>
    </w:p>
    <w:p w14:paraId="289349F2" w14:textId="6B1F940C" w:rsidR="006D5004" w:rsidRPr="007048AE" w:rsidRDefault="006D5004" w:rsidP="006D5004">
      <w:pPr>
        <w:spacing w:line="520" w:lineRule="exact"/>
        <w:ind w:firstLineChars="200" w:firstLine="602"/>
        <w:jc w:val="both"/>
        <w:rPr>
          <w:rFonts w:ascii="黑体" w:eastAsia="黑体" w:hAnsi="黑体"/>
          <w:b/>
          <w:sz w:val="30"/>
          <w:szCs w:val="30"/>
        </w:rPr>
      </w:pPr>
      <w:r w:rsidRPr="007048AE">
        <w:rPr>
          <w:rFonts w:ascii="黑体" w:eastAsia="黑体" w:hAnsi="黑体" w:hint="eastAsia"/>
          <w:b/>
          <w:sz w:val="30"/>
          <w:szCs w:val="30"/>
        </w:rPr>
        <w:t>4</w:t>
      </w:r>
      <w:r w:rsidRPr="007048AE">
        <w:rPr>
          <w:rFonts w:ascii="黑体" w:eastAsia="黑体" w:hAnsi="黑体"/>
          <w:b/>
          <w:sz w:val="30"/>
          <w:szCs w:val="30"/>
        </w:rPr>
        <w:t>.</w:t>
      </w:r>
      <w:r w:rsidRPr="007048AE">
        <w:rPr>
          <w:rFonts w:ascii="黑体" w:eastAsia="黑体" w:hAnsi="黑体" w:hint="eastAsia"/>
          <w:b/>
          <w:sz w:val="30"/>
          <w:szCs w:val="30"/>
        </w:rPr>
        <w:t>教育教学综合改革</w:t>
      </w:r>
      <w:r w:rsidR="00FA0C87" w:rsidRPr="007048AE">
        <w:rPr>
          <w:rFonts w:ascii="黑体" w:eastAsia="黑体" w:hAnsi="黑体" w:hint="eastAsia"/>
          <w:b/>
          <w:sz w:val="30"/>
          <w:szCs w:val="30"/>
        </w:rPr>
        <w:t>（4</w:t>
      </w:r>
      <w:r w:rsidR="00FA0C87" w:rsidRPr="007048AE">
        <w:rPr>
          <w:rFonts w:ascii="黑体" w:eastAsia="黑体" w:hAnsi="黑体"/>
          <w:b/>
          <w:sz w:val="30"/>
          <w:szCs w:val="30"/>
        </w:rPr>
        <w:t>000</w:t>
      </w:r>
      <w:r w:rsidR="00FA0C87" w:rsidRPr="007048AE">
        <w:rPr>
          <w:rFonts w:ascii="黑体" w:eastAsia="黑体" w:hAnsi="黑体" w:hint="eastAsia"/>
          <w:b/>
          <w:sz w:val="30"/>
          <w:szCs w:val="30"/>
        </w:rPr>
        <w:t>字左右</w:t>
      </w:r>
      <w:r w:rsidR="001D586A">
        <w:rPr>
          <w:rFonts w:ascii="黑体" w:eastAsia="黑体" w:hAnsi="黑体" w:hint="eastAsia"/>
          <w:b/>
          <w:sz w:val="30"/>
          <w:szCs w:val="30"/>
        </w:rPr>
        <w:t>，牵头单位：教务处</w:t>
      </w:r>
      <w:r w:rsidR="00FA0C87" w:rsidRPr="007048AE">
        <w:rPr>
          <w:rFonts w:ascii="黑体" w:eastAsia="黑体" w:hAnsi="黑体" w:hint="eastAsia"/>
          <w:b/>
          <w:sz w:val="30"/>
          <w:szCs w:val="30"/>
        </w:rPr>
        <w:t>）</w:t>
      </w:r>
    </w:p>
    <w:p w14:paraId="30BC8F2A" w14:textId="06D31E93" w:rsidR="00FA28BA" w:rsidRPr="00E00CAD" w:rsidRDefault="00FA28BA" w:rsidP="00E00CAD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</w:p>
    <w:p w14:paraId="6BA016D9" w14:textId="77777777" w:rsidR="006D5004" w:rsidRPr="00E00CAD" w:rsidRDefault="006D5004" w:rsidP="00E00CAD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</w:p>
    <w:p w14:paraId="3DFEA98C" w14:textId="27619FD2" w:rsidR="00023099" w:rsidRPr="00E00CAD" w:rsidRDefault="00023099" w:rsidP="00E00CAD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  <w:r w:rsidRPr="00E00CAD">
        <w:rPr>
          <w:rFonts w:ascii="宋体" w:hAnsi="宋体"/>
          <w:b/>
          <w:sz w:val="30"/>
          <w:szCs w:val="30"/>
        </w:rPr>
        <w:t xml:space="preserve"> </w:t>
      </w:r>
    </w:p>
    <w:p w14:paraId="1000CA82" w14:textId="4943D91D" w:rsidR="001C13BB" w:rsidRPr="00E00CAD" w:rsidRDefault="001C13BB" w:rsidP="00E00CAD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</w:p>
    <w:p w14:paraId="65F5445D" w14:textId="77777777" w:rsidR="00584FC1" w:rsidRPr="00E00CAD" w:rsidRDefault="00584FC1" w:rsidP="00E00CAD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  <w:r w:rsidRPr="00E00CAD">
        <w:rPr>
          <w:rFonts w:ascii="宋体" w:hAnsi="宋体" w:hint="eastAsia"/>
          <w:b/>
          <w:sz w:val="30"/>
          <w:szCs w:val="30"/>
        </w:rPr>
        <w:t xml:space="preserve"> </w:t>
      </w:r>
      <w:r w:rsidRPr="00E00CAD">
        <w:rPr>
          <w:rFonts w:ascii="宋体" w:hAnsi="宋体"/>
          <w:b/>
          <w:sz w:val="30"/>
          <w:szCs w:val="30"/>
        </w:rPr>
        <w:t xml:space="preserve"> </w:t>
      </w:r>
    </w:p>
    <w:p w14:paraId="0D4C84E5" w14:textId="77777777" w:rsidR="00584FC1" w:rsidRPr="00E00CAD" w:rsidRDefault="00584FC1" w:rsidP="00E00CAD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</w:p>
    <w:p w14:paraId="4B930840" w14:textId="77777777" w:rsidR="00584FC1" w:rsidRPr="00E00CAD" w:rsidRDefault="00584FC1" w:rsidP="00E00CAD">
      <w:pPr>
        <w:spacing w:line="520" w:lineRule="exact"/>
        <w:ind w:firstLineChars="200" w:firstLine="602"/>
        <w:jc w:val="both"/>
        <w:rPr>
          <w:rFonts w:ascii="宋体" w:hAnsi="宋体"/>
          <w:b/>
          <w:sz w:val="30"/>
          <w:szCs w:val="30"/>
        </w:rPr>
      </w:pPr>
    </w:p>
    <w:p w14:paraId="62B06EE4" w14:textId="77777777" w:rsidR="00584FC1" w:rsidRDefault="00584FC1" w:rsidP="00584FC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14:paraId="2D256E2F" w14:textId="77777777" w:rsidR="001C13BB" w:rsidRPr="001C13BB" w:rsidRDefault="001C13BB" w:rsidP="00584FC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sectPr w:rsidR="001C13BB" w:rsidRPr="001C13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7D36F" w14:textId="77777777" w:rsidR="001973C4" w:rsidRDefault="001973C4" w:rsidP="00097701">
      <w:r>
        <w:separator/>
      </w:r>
    </w:p>
  </w:endnote>
  <w:endnote w:type="continuationSeparator" w:id="0">
    <w:p w14:paraId="2D846A3B" w14:textId="77777777" w:rsidR="001973C4" w:rsidRDefault="001973C4" w:rsidP="0009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32767"/>
      <w:docPartObj>
        <w:docPartGallery w:val="Page Numbers (Bottom of Page)"/>
        <w:docPartUnique/>
      </w:docPartObj>
    </w:sdtPr>
    <w:sdtEndPr/>
    <w:sdtContent>
      <w:p w14:paraId="370F8255" w14:textId="6B9CD77D" w:rsidR="00FA4451" w:rsidRDefault="00FA44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35BFF70" w14:textId="77777777" w:rsidR="00FA4451" w:rsidRDefault="00FA4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9A247" w14:textId="77777777" w:rsidR="001973C4" w:rsidRDefault="001973C4" w:rsidP="00097701">
      <w:r>
        <w:separator/>
      </w:r>
    </w:p>
  </w:footnote>
  <w:footnote w:type="continuationSeparator" w:id="0">
    <w:p w14:paraId="2CCF45D2" w14:textId="77777777" w:rsidR="001973C4" w:rsidRDefault="001973C4" w:rsidP="0009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AD"/>
    <w:rsid w:val="00023099"/>
    <w:rsid w:val="00063990"/>
    <w:rsid w:val="0008016D"/>
    <w:rsid w:val="00097701"/>
    <w:rsid w:val="0010235B"/>
    <w:rsid w:val="00147158"/>
    <w:rsid w:val="00172FB8"/>
    <w:rsid w:val="001973C4"/>
    <w:rsid w:val="001A24C9"/>
    <w:rsid w:val="001C13BB"/>
    <w:rsid w:val="001C5CFB"/>
    <w:rsid w:val="001D586A"/>
    <w:rsid w:val="002564C6"/>
    <w:rsid w:val="00272998"/>
    <w:rsid w:val="003F679E"/>
    <w:rsid w:val="0049133A"/>
    <w:rsid w:val="004E264E"/>
    <w:rsid w:val="00584FC1"/>
    <w:rsid w:val="005A3F4A"/>
    <w:rsid w:val="0061723E"/>
    <w:rsid w:val="00666DE3"/>
    <w:rsid w:val="00675AAC"/>
    <w:rsid w:val="006B194D"/>
    <w:rsid w:val="006C128B"/>
    <w:rsid w:val="006D5004"/>
    <w:rsid w:val="006D5C3D"/>
    <w:rsid w:val="00702DF7"/>
    <w:rsid w:val="007048AE"/>
    <w:rsid w:val="007325C6"/>
    <w:rsid w:val="00774E96"/>
    <w:rsid w:val="0078628A"/>
    <w:rsid w:val="007A69E3"/>
    <w:rsid w:val="007E51BE"/>
    <w:rsid w:val="00806892"/>
    <w:rsid w:val="008137AD"/>
    <w:rsid w:val="00815EF2"/>
    <w:rsid w:val="00877500"/>
    <w:rsid w:val="008E05D3"/>
    <w:rsid w:val="008E73E8"/>
    <w:rsid w:val="00933CE7"/>
    <w:rsid w:val="009A0A76"/>
    <w:rsid w:val="009B1048"/>
    <w:rsid w:val="009C6508"/>
    <w:rsid w:val="00A86AE5"/>
    <w:rsid w:val="00AB5AEC"/>
    <w:rsid w:val="00B040D7"/>
    <w:rsid w:val="00B90F5B"/>
    <w:rsid w:val="00B91A75"/>
    <w:rsid w:val="00BC40B8"/>
    <w:rsid w:val="00C36BFA"/>
    <w:rsid w:val="00C6449F"/>
    <w:rsid w:val="00C77E3D"/>
    <w:rsid w:val="00CE0478"/>
    <w:rsid w:val="00CE584B"/>
    <w:rsid w:val="00D34737"/>
    <w:rsid w:val="00D922E4"/>
    <w:rsid w:val="00D93088"/>
    <w:rsid w:val="00E00CAD"/>
    <w:rsid w:val="00E32180"/>
    <w:rsid w:val="00E90321"/>
    <w:rsid w:val="00E9071E"/>
    <w:rsid w:val="00E96F70"/>
    <w:rsid w:val="00EB058C"/>
    <w:rsid w:val="00F035CD"/>
    <w:rsid w:val="00FA0C87"/>
    <w:rsid w:val="00FA28BA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51375"/>
  <w15:chartTrackingRefBased/>
  <w15:docId w15:val="{BDE18257-BC5D-4B31-A4FE-E649D27E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97701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097701"/>
    <w:pPr>
      <w:ind w:left="2704"/>
      <w:outlineLvl w:val="0"/>
    </w:pPr>
    <w:rPr>
      <w:rFonts w:ascii="Microsoft JhengHei" w:eastAsia="Microsoft JhengHei" w:hAnsi="Microsoft JhengHei"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F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FC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7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701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097701"/>
    <w:rPr>
      <w:rFonts w:ascii="Microsoft JhengHei" w:eastAsia="Microsoft JhengHei" w:hAnsi="Microsoft JhengHei" w:cs="Times New Roman"/>
      <w:kern w:val="0"/>
      <w:sz w:val="40"/>
      <w:szCs w:val="24"/>
    </w:rPr>
  </w:style>
  <w:style w:type="paragraph" w:styleId="a7">
    <w:name w:val="Body Text"/>
    <w:basedOn w:val="a"/>
    <w:link w:val="a8"/>
    <w:uiPriority w:val="1"/>
    <w:unhideWhenUsed/>
    <w:qFormat/>
    <w:rsid w:val="00097701"/>
    <w:pPr>
      <w:spacing w:before="17"/>
      <w:ind w:left="1927" w:firstLine="432"/>
    </w:pPr>
    <w:rPr>
      <w:rFonts w:ascii="Microsoft JhengHei" w:eastAsia="Microsoft JhengHei" w:hAnsi="Microsoft JhengHei"/>
      <w:sz w:val="21"/>
    </w:rPr>
  </w:style>
  <w:style w:type="character" w:customStyle="1" w:styleId="a8">
    <w:name w:val="正文文本 字符"/>
    <w:basedOn w:val="a0"/>
    <w:link w:val="a7"/>
    <w:uiPriority w:val="99"/>
    <w:rsid w:val="00097701"/>
    <w:rPr>
      <w:rFonts w:ascii="Microsoft JhengHei" w:eastAsia="Microsoft JhengHei" w:hAnsi="Microsoft JhengHei" w:cs="Times New Roman"/>
      <w:kern w:val="0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584FC1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FC1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杨慧</dc:creator>
  <cp:keywords/>
  <dc:description/>
  <cp:lastModifiedBy>杨慧</cp:lastModifiedBy>
  <cp:revision>54</cp:revision>
  <cp:lastPrinted>2023-09-20T06:47:00Z</cp:lastPrinted>
  <dcterms:created xsi:type="dcterms:W3CDTF">2023-09-19T03:28:00Z</dcterms:created>
  <dcterms:modified xsi:type="dcterms:W3CDTF">2023-09-28T01:14:00Z</dcterms:modified>
</cp:coreProperties>
</file>